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ABSTRACT SUBMISSION FORM: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360" w:lineRule="auto"/>
        <w:rPr>
          <w:color w:val="3c3c3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Before completing this form, 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car</w:t>
      </w:r>
      <w:r w:rsidDel="00000000" w:rsidR="00000000" w:rsidRPr="00000000">
        <w:rPr>
          <w:color w:val="181818"/>
          <w:sz w:val="20"/>
          <w:szCs w:val="20"/>
          <w:rtl w:val="0"/>
        </w:rPr>
        <w:t xml:space="preserve">efu</w:t>
      </w:r>
      <w:r w:rsidDel="00000000" w:rsidR="00000000" w:rsidRPr="00000000">
        <w:rPr>
          <w:color w:val="0c0c0c"/>
          <w:sz w:val="20"/>
          <w:szCs w:val="20"/>
          <w:rtl w:val="0"/>
        </w:rPr>
        <w:t xml:space="preserve">lly</w:t>
      </w:r>
      <w:r w:rsidDel="00000000" w:rsidR="00000000" w:rsidRPr="00000000">
        <w:rPr>
          <w:sz w:val="20"/>
          <w:szCs w:val="20"/>
          <w:rtl w:val="0"/>
        </w:rPr>
        <w:t xml:space="preserve"> read </w:t>
      </w:r>
      <w:r w:rsidDel="00000000" w:rsidR="00000000" w:rsidRPr="00000000">
        <w:rPr>
          <w:color w:val="0c0c0c"/>
          <w:sz w:val="20"/>
          <w:szCs w:val="20"/>
          <w:rtl w:val="0"/>
        </w:rPr>
        <w:t xml:space="preserve">all the sections</w:t>
      </w:r>
      <w:r w:rsidDel="00000000" w:rsidR="00000000" w:rsidRPr="00000000">
        <w:rPr>
          <w:color w:val="181818"/>
          <w:sz w:val="20"/>
          <w:szCs w:val="20"/>
          <w:rtl w:val="0"/>
        </w:rPr>
        <w:t xml:space="preserve">, in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clud</w:t>
      </w:r>
      <w:r w:rsidDel="00000000" w:rsidR="00000000" w:rsidRPr="00000000">
        <w:rPr>
          <w:color w:val="303030"/>
          <w:sz w:val="20"/>
          <w:szCs w:val="20"/>
          <w:rtl w:val="0"/>
        </w:rPr>
        <w:t xml:space="preserve">ing </w:t>
      </w:r>
      <w:r w:rsidDel="00000000" w:rsidR="00000000" w:rsidRPr="00000000">
        <w:rPr>
          <w:color w:val="242424"/>
          <w:sz w:val="20"/>
          <w:szCs w:val="20"/>
          <w:rtl w:val="0"/>
        </w:rPr>
        <w:t xml:space="preserve">the</w:t>
      </w:r>
      <w:r w:rsidDel="00000000" w:rsidR="00000000" w:rsidRPr="00000000">
        <w:rPr>
          <w:color w:val="303030"/>
          <w:sz w:val="20"/>
          <w:szCs w:val="20"/>
          <w:rtl w:val="0"/>
        </w:rPr>
        <w:t xml:space="preserve"> i</w:t>
      </w:r>
      <w:r w:rsidDel="00000000" w:rsidR="00000000" w:rsidRPr="00000000">
        <w:rPr>
          <w:color w:val="3c3c3c"/>
          <w:sz w:val="20"/>
          <w:szCs w:val="20"/>
          <w:rtl w:val="0"/>
        </w:rPr>
        <w:t xml:space="preserve">nstructions below. 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360" w:lineRule="auto"/>
        <w:rPr>
          <w:color w:val="3c3c3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 FORMAT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both"/>
              <w:rPr>
                <w:color w:val="54958b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document must be sent to </w:t>
            </w:r>
            <w:r w:rsidDel="00000000" w:rsidR="00000000" w:rsidRPr="00000000">
              <w:rPr>
                <w:color w:val="3d6f6f"/>
                <w:sz w:val="24"/>
                <w:szCs w:val="24"/>
                <w:rtl w:val="0"/>
              </w:rPr>
              <w:t xml:space="preserve">info@ciberonc.es</w:t>
            </w:r>
            <w:r w:rsidDel="00000000" w:rsidR="00000000" w:rsidRPr="00000000">
              <w:rPr>
                <w:color w:val="54958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242424"/>
                <w:sz w:val="24"/>
                <w:szCs w:val="24"/>
                <w:rtl w:val="0"/>
              </w:rPr>
              <w:t xml:space="preserve">(IMPORTANT </w:t>
            </w:r>
            <w:r w:rsidDel="00000000" w:rsidR="00000000" w:rsidRPr="00000000">
              <w:rPr>
                <w:b w:val="1"/>
                <w:color w:val="242424"/>
                <w:sz w:val="24"/>
                <w:szCs w:val="24"/>
                <w:rtl w:val="0"/>
              </w:rPr>
              <w:t xml:space="preserve">Word format</w:t>
            </w:r>
            <w:r w:rsidDel="00000000" w:rsidR="00000000" w:rsidRPr="00000000">
              <w:rPr>
                <w:color w:val="242424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</w:t>
            </w:r>
            <w:r w:rsidDel="00000000" w:rsidR="00000000" w:rsidRPr="00000000">
              <w:rPr>
                <w:color w:val="3d6f6f"/>
                <w:sz w:val="24"/>
                <w:szCs w:val="24"/>
                <w:rtl w:val="0"/>
              </w:rPr>
              <w:t xml:space="preserve">September 11</w:t>
            </w:r>
            <w:r w:rsidDel="00000000" w:rsidR="00000000" w:rsidRPr="00000000">
              <w:rPr>
                <w:color w:val="3d6f6f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3d6f6f"/>
                <w:sz w:val="24"/>
                <w:szCs w:val="24"/>
                <w:rtl w:val="0"/>
              </w:rPr>
              <w:t xml:space="preserve">, 2022 (included)</w:t>
            </w:r>
            <w:r w:rsidDel="00000000" w:rsidR="00000000" w:rsidRPr="00000000">
              <w:rPr>
                <w:color w:val="54958b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order to be considered, the abstract should respect the following guidelines: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title of the document and the mail subject must contain the next information: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abbreviation of your TOPIC_apellido1_apellido2_nombre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                                                                       for example: MD_TORRES_LOPEZ_LARA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Tools for molecular diagnostics (MD)</w:t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therapeutic approaches (TA)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Tumor Microenvironment (TM)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Machine learning and experimental models (EM)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Molecular bases of diseases (MB)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Biomarkers (B)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Miscellaneous / Others (M)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Abstracts should be written in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titles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should be brief (no longer than 20 words). 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body,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containing the introduction, objective, methods, results and conclusions, should not exceed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250 words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(Arial 12, paragraph spacing single).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Tables and figures are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allowed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PERSONAL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☐ Predoctoral   ☐ Postdoctoral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CIBERONC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CIBERER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Choose the topic area for your abstract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Tools for molecular diagnostics 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New therapeutic approaches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Cancer Microenvironment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Machine learning and experimental models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Molecular bases of diseases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36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Biomarkers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36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☐Miscellaneous /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Title: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Keywords: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Authors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(please underline corresponding author):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Presenting author email: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jc w:val="both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Affiliations: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jc w:val="both"/>
              <w:rPr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Abstract (English, maximum 250 words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Results and discussion: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Conclusion: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2104368" cy="709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4368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V YOUNG RESEARCHERS MEETING</w:t>
    </w:r>
  </w:p>
  <w:p w:rsidR="00000000" w:rsidDel="00000000" w:rsidP="00000000" w:rsidRDefault="00000000" w:rsidRPr="00000000" w14:paraId="0000004F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14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 - 15</w:t>
    </w:r>
    <w:r w:rsidDel="00000000" w:rsidR="00000000" w:rsidRPr="00000000">
      <w:rPr>
        <w:b w:val="1"/>
        <w:vertAlign w:val="superscript"/>
        <w:rtl w:val="0"/>
      </w:rPr>
      <w:t xml:space="preserve">th</w:t>
    </w:r>
    <w:r w:rsidDel="00000000" w:rsidR="00000000" w:rsidRPr="00000000">
      <w:rPr>
        <w:b w:val="1"/>
        <w:rtl w:val="0"/>
      </w:rPr>
      <w:t xml:space="preserve"> November 2022</w:t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